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C7" w:rsidRPr="00BC62C7" w:rsidRDefault="00BC62C7" w:rsidP="00D02925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 w:rsidRPr="00BC62C7">
        <w:rPr>
          <w:b/>
          <w:sz w:val="20"/>
          <w:szCs w:val="20"/>
          <w:lang w:val="uk-UA"/>
        </w:rPr>
        <w:t>Додаток № 1</w:t>
      </w:r>
    </w:p>
    <w:p w:rsidR="00BC62C7" w:rsidRPr="00BC62C7" w:rsidRDefault="00BC62C7" w:rsidP="00D02925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 w:rsidRPr="00BC62C7">
        <w:rPr>
          <w:b/>
          <w:sz w:val="20"/>
          <w:szCs w:val="20"/>
          <w:lang w:val="uk-UA"/>
        </w:rPr>
        <w:t>до рішення 24 позачергової  сесії Жмеринської районної ради 7 скликання  від 18.09.18 р.</w:t>
      </w:r>
    </w:p>
    <w:p w:rsidR="00235D86" w:rsidRPr="00BC62C7" w:rsidRDefault="00235D86" w:rsidP="00D02925">
      <w:pPr>
        <w:spacing w:before="120"/>
        <w:rPr>
          <w:lang w:val="uk-UA"/>
        </w:rPr>
      </w:pPr>
    </w:p>
    <w:p w:rsidR="00BC62C7" w:rsidRPr="00BC62C7" w:rsidRDefault="00BC62C7" w:rsidP="00D02925">
      <w:pPr>
        <w:spacing w:before="120"/>
        <w:jc w:val="center"/>
        <w:rPr>
          <w:b/>
          <w:szCs w:val="28"/>
          <w:lang w:val="uk-UA"/>
        </w:rPr>
      </w:pPr>
    </w:p>
    <w:p w:rsidR="00235D86" w:rsidRPr="00BC62C7" w:rsidRDefault="00235D86" w:rsidP="00D02925">
      <w:pPr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t>ПОЛОЖЕННЯ</w:t>
      </w:r>
    </w:p>
    <w:p w:rsidR="00235D86" w:rsidRPr="00BC62C7" w:rsidRDefault="00235D86" w:rsidP="00D02925">
      <w:pPr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t>про філію</w:t>
      </w:r>
      <w:r w:rsidR="00BC62C7" w:rsidRPr="00BC62C7">
        <w:rPr>
          <w:b/>
          <w:szCs w:val="28"/>
          <w:lang w:val="uk-UA"/>
        </w:rPr>
        <w:t xml:space="preserve"> </w:t>
      </w:r>
      <w:r w:rsidRPr="00BC62C7">
        <w:rPr>
          <w:b/>
          <w:spacing w:val="-5"/>
          <w:szCs w:val="28"/>
          <w:lang w:val="uk-UA"/>
        </w:rPr>
        <w:t xml:space="preserve">«Сьомацька загальноосвітня школа І-ІІ ступенів»  </w:t>
      </w:r>
    </w:p>
    <w:p w:rsidR="00235D86" w:rsidRPr="00BC62C7" w:rsidRDefault="00235D86" w:rsidP="00D02925">
      <w:pPr>
        <w:spacing w:before="120"/>
        <w:rPr>
          <w:szCs w:val="28"/>
          <w:lang w:val="uk-UA"/>
        </w:rPr>
      </w:pPr>
      <w:r w:rsidRPr="00BC62C7">
        <w:rPr>
          <w:szCs w:val="28"/>
          <w:lang w:val="uk-UA"/>
        </w:rPr>
        <w:t> </w:t>
      </w:r>
    </w:p>
    <w:p w:rsidR="00235D86" w:rsidRPr="00BC62C7" w:rsidRDefault="00235D86" w:rsidP="00D02925">
      <w:pPr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t>І. ЗАГАЛЬНІ ПОЛОЖЕННЯ</w:t>
      </w:r>
    </w:p>
    <w:p w:rsidR="00235D86" w:rsidRPr="00BC62C7" w:rsidRDefault="00235D86" w:rsidP="00D02925">
      <w:pPr>
        <w:spacing w:before="120"/>
        <w:jc w:val="both"/>
        <w:rPr>
          <w:spacing w:val="-5"/>
          <w:szCs w:val="28"/>
          <w:lang w:val="uk-UA"/>
        </w:rPr>
      </w:pPr>
      <w:r w:rsidRPr="00BC62C7">
        <w:rPr>
          <w:szCs w:val="28"/>
          <w:lang w:val="uk-UA"/>
        </w:rPr>
        <w:t xml:space="preserve">1.1.Філія </w:t>
      </w:r>
      <w:r w:rsidRPr="00BC62C7">
        <w:rPr>
          <w:spacing w:val="-5"/>
          <w:szCs w:val="28"/>
          <w:lang w:val="uk-UA"/>
        </w:rPr>
        <w:t>«</w:t>
      </w:r>
      <w:r w:rsidR="00BC62C7" w:rsidRPr="00BC62C7">
        <w:rPr>
          <w:spacing w:val="-5"/>
          <w:szCs w:val="28"/>
          <w:lang w:val="uk-UA"/>
        </w:rPr>
        <w:t>Сьом</w:t>
      </w:r>
      <w:r w:rsidRPr="00BC62C7">
        <w:rPr>
          <w:spacing w:val="-5"/>
          <w:szCs w:val="28"/>
          <w:lang w:val="uk-UA"/>
        </w:rPr>
        <w:t>ацька</w:t>
      </w:r>
      <w:r w:rsidR="00BC62C7" w:rsidRPr="00BC62C7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загальноосвітня школа І-ІІ</w:t>
      </w:r>
      <w:r w:rsidR="00D02925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ступенів»</w:t>
      </w:r>
      <w:r w:rsidR="00BC62C7" w:rsidRPr="00BC62C7">
        <w:rPr>
          <w:spacing w:val="-5"/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 xml:space="preserve">(далі – Філія) є філією </w:t>
      </w:r>
      <w:r w:rsidRPr="00BC62C7">
        <w:rPr>
          <w:spacing w:val="-5"/>
          <w:szCs w:val="28"/>
          <w:lang w:val="uk-UA"/>
        </w:rPr>
        <w:t>опорного закладу</w:t>
      </w:r>
      <w:r w:rsidR="00BC62C7" w:rsidRPr="00BC62C7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«Браїлівська загальноосвітня школа І-ІІІ ступенів імені В.О.Забаштанського»</w:t>
      </w:r>
      <w:r w:rsidR="00BC62C7" w:rsidRPr="00BC62C7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(далі опорний заклад).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pacing w:val="-5"/>
          <w:szCs w:val="28"/>
          <w:lang w:val="uk-UA"/>
        </w:rPr>
        <w:t xml:space="preserve">1.2. Філія  є  територіально відокремленим структурним підрозділом опорного закладу, </w:t>
      </w:r>
      <w:r w:rsidRPr="00BC62C7">
        <w:rPr>
          <w:szCs w:val="28"/>
          <w:lang w:val="uk-UA"/>
        </w:rPr>
        <w:t>немає статусу юридичної особи та діє на підставі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даного Положення.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pacing w:val="-5"/>
          <w:szCs w:val="28"/>
          <w:lang w:val="uk-UA"/>
        </w:rPr>
        <w:t xml:space="preserve">1.3. Філія </w:t>
      </w:r>
      <w:r w:rsidRPr="00BC62C7">
        <w:rPr>
          <w:szCs w:val="28"/>
          <w:lang w:val="uk-UA"/>
        </w:rPr>
        <w:t>забезпечує реалізацію права громадян на здобуття якісної початкової  та базової середньої освіти та створена з метою формування єдиного освітнього простору.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1.4. Створює, змінює тип, ліквідовує та реорганізовує філію  опорного закладу його  засновник.</w:t>
      </w:r>
    </w:p>
    <w:p w:rsidR="00235D86" w:rsidRPr="00BC62C7" w:rsidRDefault="00235D86" w:rsidP="00D02925">
      <w:pPr>
        <w:spacing w:before="120"/>
        <w:jc w:val="both"/>
        <w:rPr>
          <w:lang w:val="uk-UA"/>
        </w:rPr>
      </w:pPr>
      <w:r w:rsidRPr="00BC62C7">
        <w:rPr>
          <w:szCs w:val="28"/>
          <w:lang w:val="uk-UA"/>
        </w:rPr>
        <w:t xml:space="preserve">1.5. Юридична адреса філії: </w:t>
      </w:r>
      <w:r w:rsidRPr="00BC62C7">
        <w:rPr>
          <w:lang w:val="uk-UA"/>
        </w:rPr>
        <w:t>23131, вулиця Шкільна, будинок 1, село Сьомаки,</w:t>
      </w:r>
      <w:r w:rsidR="00BC62C7">
        <w:rPr>
          <w:lang w:val="uk-UA"/>
        </w:rPr>
        <w:t xml:space="preserve"> </w:t>
      </w:r>
      <w:r w:rsidRPr="00BC62C7">
        <w:rPr>
          <w:lang w:val="uk-UA"/>
        </w:rPr>
        <w:t>Жмеринського району, Вінницької області,</w:t>
      </w:r>
      <w:r w:rsidR="00BC62C7">
        <w:rPr>
          <w:lang w:val="uk-UA"/>
        </w:rPr>
        <w:t xml:space="preserve"> </w:t>
      </w:r>
      <w:r w:rsidRPr="00BC62C7">
        <w:rPr>
          <w:lang w:val="uk-UA"/>
        </w:rPr>
        <w:t>телефон</w:t>
      </w:r>
      <w:r w:rsidRPr="00BC62C7">
        <w:rPr>
          <w:spacing w:val="-10"/>
          <w:lang w:val="uk-UA"/>
        </w:rPr>
        <w:t xml:space="preserve"> (04332) </w:t>
      </w:r>
      <w:r w:rsidRPr="00BC62C7">
        <w:rPr>
          <w:lang w:val="uk-UA"/>
        </w:rPr>
        <w:t>3-01-42.</w:t>
      </w:r>
    </w:p>
    <w:p w:rsidR="00235D86" w:rsidRPr="00BC62C7" w:rsidRDefault="00235D86" w:rsidP="00D02925">
      <w:pPr>
        <w:spacing w:before="120"/>
        <w:jc w:val="both"/>
        <w:rPr>
          <w:b/>
          <w:spacing w:val="-5"/>
          <w:szCs w:val="28"/>
          <w:lang w:val="uk-UA"/>
        </w:rPr>
      </w:pPr>
      <w:r w:rsidRPr="00BC62C7">
        <w:rPr>
          <w:szCs w:val="28"/>
          <w:lang w:val="uk-UA"/>
        </w:rPr>
        <w:t xml:space="preserve">1.6. Повна назва: філія </w:t>
      </w:r>
      <w:r w:rsidRPr="00BC62C7">
        <w:rPr>
          <w:spacing w:val="-5"/>
          <w:szCs w:val="28"/>
          <w:lang w:val="uk-UA"/>
        </w:rPr>
        <w:t>«Сьомацька</w:t>
      </w:r>
      <w:r w:rsidR="00BC62C7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загальноосвітня школа І-ІІ</w:t>
      </w:r>
      <w:r w:rsidR="00BC62C7">
        <w:rPr>
          <w:spacing w:val="-5"/>
          <w:szCs w:val="28"/>
          <w:lang w:val="uk-UA"/>
        </w:rPr>
        <w:t xml:space="preserve"> </w:t>
      </w:r>
      <w:r w:rsidRPr="00BC62C7">
        <w:rPr>
          <w:spacing w:val="-5"/>
          <w:szCs w:val="28"/>
          <w:lang w:val="uk-UA"/>
        </w:rPr>
        <w:t>ступенів»,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 xml:space="preserve">    Скорочена назва: філія Сьомацька ЗОШ І-ІІ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ст.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1.7. Філія  в своїй діяльності керується Конституцією України, законами України "Про освіту", "Про загальну середню освіту", іншими нормативно-правовими актами, Статутом опорного закладу, Положенням про філію.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1.8. Трудовий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розпорядок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філії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визначається правилами внутрішнього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розпорядку, розробленими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опорним закладом.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1.9.</w:t>
      </w:r>
      <w:r w:rsidRPr="00BC62C7">
        <w:rPr>
          <w:szCs w:val="28"/>
          <w:lang w:val="uk-UA"/>
        </w:rPr>
        <w:tab/>
        <w:t>Філія опорного закладу покликана  реалізувати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такі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завдання: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створення умов для стійкого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розвитку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початкової та базової середньої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 xml:space="preserve">освіти на основі та з урахуванням потреб суспільства;  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вирівнювання умов для одержання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всіма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учнями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повноцінної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освіти;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забезпечення доступу школярів до якісних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знань за рахунок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використання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дистанційних форм навчання, транспортних схем доставки учнів до опорного закладу;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створення умов для всебічної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підготовки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учнів до самостійного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життя, праці, соціального й професійного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самовизначення;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раціонального і ефективного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використання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наявних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ресурсів, модернізації та розширення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належної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матеріально-технічної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бази;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lastRenderedPageBreak/>
        <w:t>формування і розвиток соціально зрілої, творчої особистості з усвідомленою громадянською позицією, почуттям національної самосвідомості;</w:t>
      </w:r>
    </w:p>
    <w:p w:rsid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виховання шанобливого ставлення до родини, поваги до народних традицій і звичаїв, державної та рідної мови, національних цінностей українського народу та інших народів і націй;</w:t>
      </w:r>
    </w:p>
    <w:p w:rsid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виховання в учнів поваги до Конституції України, державних символів України, прав та свобод людини і громадянина почуття власної гідності, відповідальності перед законом за свої дії, свідомого ставлення до обов'язків людини і громадянина;</w:t>
      </w:r>
    </w:p>
    <w:p w:rsidR="00235D86" w:rsidRPr="00BC62C7" w:rsidRDefault="00235D86" w:rsidP="00D02925">
      <w:pPr>
        <w:pStyle w:val="a3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і зміцнення фізичного та психічного здоров'я учнів.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1.10. Філія  несе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відповідальність перед особою, суспільством і державою за:</w:t>
      </w:r>
    </w:p>
    <w:p w:rsidR="00235D86" w:rsidRPr="00BC62C7" w:rsidRDefault="00235D86" w:rsidP="00D02925">
      <w:pPr>
        <w:pStyle w:val="a3"/>
        <w:numPr>
          <w:ilvl w:val="0"/>
          <w:numId w:val="5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безпечні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умови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освітньої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 xml:space="preserve">діяльності; </w:t>
      </w:r>
    </w:p>
    <w:p w:rsidR="00235D86" w:rsidRPr="00BC62C7" w:rsidRDefault="00235D86" w:rsidP="00D02925">
      <w:pPr>
        <w:pStyle w:val="a3"/>
        <w:numPr>
          <w:ilvl w:val="0"/>
          <w:numId w:val="5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дотримання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державних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стандартів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початкової та базової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освіти.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 xml:space="preserve">1.11. Структура філії: </w:t>
      </w:r>
    </w:p>
    <w:p w:rsidR="00235D86" w:rsidRPr="00BC62C7" w:rsidRDefault="00235D86" w:rsidP="00D02925">
      <w:pPr>
        <w:pStyle w:val="a3"/>
        <w:numPr>
          <w:ilvl w:val="0"/>
          <w:numId w:val="6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 xml:space="preserve">I ступінь </w:t>
      </w:r>
      <w:r w:rsidR="00BC62C7" w:rsidRPr="00BC62C7">
        <w:rPr>
          <w:szCs w:val="28"/>
          <w:lang w:val="uk-UA"/>
        </w:rPr>
        <w:t>–</w:t>
      </w:r>
      <w:r w:rsidRPr="00BC62C7">
        <w:rPr>
          <w:szCs w:val="28"/>
          <w:lang w:val="uk-UA"/>
        </w:rPr>
        <w:t xml:space="preserve"> початкова школа, тривалість</w:t>
      </w:r>
      <w:r w:rsidR="00BC62C7" w:rsidRP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</w:t>
      </w:r>
      <w:r w:rsidR="00BC62C7" w:rsidRPr="00BC62C7">
        <w:rPr>
          <w:szCs w:val="28"/>
          <w:lang w:val="uk-UA"/>
        </w:rPr>
        <w:t>авчання –</w:t>
      </w:r>
      <w:r w:rsidRPr="00BC62C7">
        <w:rPr>
          <w:szCs w:val="28"/>
          <w:lang w:val="uk-UA"/>
        </w:rPr>
        <w:t xml:space="preserve"> 4 роки;</w:t>
      </w:r>
    </w:p>
    <w:p w:rsidR="00235D86" w:rsidRPr="00BC62C7" w:rsidRDefault="00235D86" w:rsidP="00D02925">
      <w:pPr>
        <w:pStyle w:val="a3"/>
        <w:numPr>
          <w:ilvl w:val="0"/>
          <w:numId w:val="6"/>
        </w:numPr>
        <w:spacing w:before="120"/>
        <w:contextualSpacing w:val="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ІІ ступінь – основна (базова) школа, тривалість навчання  5 років.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1.12.Мованавчання – українська.</w:t>
      </w:r>
    </w:p>
    <w:p w:rsidR="00235D86" w:rsidRPr="00BC62C7" w:rsidRDefault="00235D86" w:rsidP="00D02925">
      <w:pPr>
        <w:spacing w:before="120"/>
        <w:jc w:val="center"/>
        <w:rPr>
          <w:szCs w:val="28"/>
          <w:lang w:val="uk-UA"/>
        </w:rPr>
      </w:pPr>
      <w:r w:rsidRPr="00BC62C7">
        <w:rPr>
          <w:b/>
          <w:szCs w:val="28"/>
          <w:lang w:val="uk-UA"/>
        </w:rPr>
        <w:t>ІІ. ОРГАНІЗАЦІЯ ОСВІТНЬОГО  ПРОЦЕСУ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2.1. Філія обирає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форми, засоби і методи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навчання та виховання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відповідно до Законів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України “Про освіту”, “Про загальну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середню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освіту”, інших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актів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законодавства, Статуту опорного закладу, даного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Положення, документів з урахуванням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специфіки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власної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освітньої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діяльності, та інших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особливостей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організації</w:t>
      </w:r>
      <w:r w:rsidR="00BC62C7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освітнього процесу.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2.2. Освітній процес у філії здійснюється відповідно до освітніх програм опорного закладу.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2.3. Структуру навчального року та режим роботи філії затверджує керівник опорного закладу.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2.4. Учні (вихованці), які здобувають освіту у філії, є учнями (вихованцями) опорного закладу. Зарахування, переведення та відрахування таких учнів (вихованців) здійснюється згідно з наказом керівника опорного закладу.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2.5. Створення у філії з’єднаних класів (класів-комплектів) початкової школи здійснюється відповідно до Положення про з’єднаний клас (клас-комплект) початкової школи у філії опорного закладу, затвердженого наказом Міністерства освіти і науки України від 05.08.2016 року №944, зареєстрованого у Міністерстві юстиції України 26.08.2016 року за №1187/29317.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2.6. За відсутності класу в основній школі учні забезпечуються підвозом</w:t>
      </w:r>
      <w:bookmarkStart w:id="0" w:name="_GoBack"/>
      <w:bookmarkEnd w:id="0"/>
      <w:r w:rsidRPr="00BC62C7">
        <w:rPr>
          <w:szCs w:val="28"/>
          <w:lang w:val="uk-UA"/>
        </w:rPr>
        <w:t xml:space="preserve"> на навчання до опорного закладу. </w:t>
      </w:r>
    </w:p>
    <w:p w:rsidR="00D02925" w:rsidRDefault="00D02925" w:rsidP="00D02925">
      <w:pPr>
        <w:tabs>
          <w:tab w:val="left" w:pos="0"/>
        </w:tabs>
        <w:spacing w:before="120"/>
        <w:jc w:val="center"/>
        <w:rPr>
          <w:b/>
          <w:szCs w:val="28"/>
          <w:lang w:val="uk-UA"/>
        </w:rPr>
      </w:pPr>
    </w:p>
    <w:p w:rsidR="00235D86" w:rsidRPr="00BC62C7" w:rsidRDefault="00235D86" w:rsidP="00D02925">
      <w:pPr>
        <w:tabs>
          <w:tab w:val="left" w:pos="0"/>
        </w:tabs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lastRenderedPageBreak/>
        <w:t>ІІІ. УПРАВЛІННЯ  ФІЛІЄЮ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3.1. Штатний розпис філії є складовою штатного розпису опорного закладу, що розробляється і затверджується керівником опорного закладу на підставі Типових штатних нормативів закладів освіти, затверджених Міністерством освіти і науки України та за погодженням  уповноваженого органу - відділу освіти Жмеринської райдержадміністрації.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3.2.Філію очолює завідувач. Якщо відповідно до Типових штатних нормативів посада завідувача філії відсутня, керівник опорного закладу виконання обов’язків завідувача філії покладає на  учителя(вихователя).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3.3. Завідувач філії, педагогічні та технічні працівники філії є працівниками опорного закладу. Обсяг педагогічного навантаження педагогічних працівників філії визначає керівник опорного закладу.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3.4. Педагогічні працівники опорного закладу та філії можуть мати педагогічне навантаження в межах обох закладів.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3.5. Педагогічні працівники філії є членами педагогічної ради опорного закладу та беруть участь у її засіданнях.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3.6. Методична робота у філії є складовою методичної роботи опорного закладу.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3.7. Рішення вищого колегіального органу громадського самоврядування (загальні збори трудового колективу) опорного закладу є обов’язковими для виконання філією. У філії можуть створюватися органи громадського врядування філії.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3.8. Повноваження та обов’язки завідувача філії: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організовує навчально-виховний процес у філії;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діє від імені філії;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порушує клопотання перед директором опорного закладу щодо прийняття та звільнення працівників філії;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створює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умови для творчості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педагогічних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працівників, учнів (вихованців);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з метою сприяння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розвитку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навчально-матеріальної та соціально-побутової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бази, забезпечення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належної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підготовки, вирішення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соціальних та інших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питань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працівників, учнів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може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ініціювати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укладання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договорів з підприємствами, установами, організаціями;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готує в межах своєї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компетенції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проекти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наказів, розпоряджень, обов'язкові для виконання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всіма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учасниками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навчально-виховного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процесу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філії;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порушує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клопотання перед директором опорного закладу щодо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заохочення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працівників та застосування до них  передбачених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законодавством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заохочень та стягнень;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забезпечує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безпечні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умови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праці, навчання та виховання;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lastRenderedPageBreak/>
        <w:t>контролює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виконання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навчальних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планів та програм;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здійснює контроль за якістю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роботи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педагогічних працівників, станом фізичного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виховання і здоров'я учнів (вихованців);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щорічно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звітує про результати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роботи на зборах трудового колективу опорної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школи;</w:t>
      </w:r>
    </w:p>
    <w:p w:rsidR="00235D86" w:rsidRPr="00676262" w:rsidRDefault="00235D86" w:rsidP="00D02925">
      <w:pPr>
        <w:pStyle w:val="a3"/>
        <w:numPr>
          <w:ilvl w:val="0"/>
          <w:numId w:val="7"/>
        </w:numPr>
        <w:spacing w:before="120"/>
        <w:contextualSpacing w:val="0"/>
        <w:jc w:val="both"/>
        <w:rPr>
          <w:szCs w:val="28"/>
          <w:lang w:val="uk-UA"/>
        </w:rPr>
      </w:pPr>
      <w:r w:rsidRPr="00676262">
        <w:rPr>
          <w:szCs w:val="28"/>
          <w:lang w:val="uk-UA"/>
        </w:rPr>
        <w:t>здійснює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інші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повноваження, визначені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законодавством</w:t>
      </w:r>
      <w:r w:rsidR="00676262">
        <w:rPr>
          <w:szCs w:val="28"/>
          <w:lang w:val="uk-UA"/>
        </w:rPr>
        <w:t xml:space="preserve"> </w:t>
      </w:r>
      <w:r w:rsidRPr="00676262">
        <w:rPr>
          <w:szCs w:val="28"/>
          <w:lang w:val="uk-UA"/>
        </w:rPr>
        <w:t>України.</w:t>
      </w:r>
    </w:p>
    <w:p w:rsidR="00235D86" w:rsidRPr="00BC62C7" w:rsidRDefault="00235D86" w:rsidP="00D02925">
      <w:pPr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t>ІV. ФІНАНСУВАННЯ ТА МАТЕРІАЛЬНО-ТЕХНІЧНА БАЗА ФІЛІЇ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4.1</w:t>
      </w:r>
      <w:r w:rsidRPr="00BC62C7">
        <w:rPr>
          <w:szCs w:val="28"/>
          <w:lang w:val="uk-UA"/>
        </w:rPr>
        <w:tab/>
        <w:t>Порядок фінансування та матеріально-технічного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забезпечення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філії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визначаються Законами України «Про освіту», «Про загальну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середню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освіту», «Про дошкільну освіту»  та іншими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нормативно-правовими  актами України.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4.2. Фінансування філії здійснюється відповідно до єдиного кошторису опорного закладу  його засновником (уповноваженим органом).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 xml:space="preserve">4.3. Філія може залучати додаткові джерела фінансування, не заборонені законодавством. 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 xml:space="preserve">4.4. Матеріально-технічна база філії включає будівлі, споруди,  комунікації, обладнання, транспортні засоби, інші матеріальні цінності, вартість яких відображено у балансі опорного закладу. 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4.5.</w:t>
      </w:r>
      <w:r w:rsidRPr="00BC62C7">
        <w:rPr>
          <w:szCs w:val="28"/>
          <w:lang w:val="uk-UA"/>
        </w:rPr>
        <w:tab/>
        <w:t>Філія забезпечується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належною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матеріально-технічною базою для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організації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навчально-виховного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процесу.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4.6.</w:t>
      </w:r>
      <w:r w:rsidRPr="00BC62C7">
        <w:rPr>
          <w:szCs w:val="28"/>
          <w:lang w:val="uk-UA"/>
        </w:rPr>
        <w:tab/>
        <w:t>Оперативне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управління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майном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здійснює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опорний заклад. Філія здійснює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управляння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майном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закріпленим за нею. Контроль за ефективністю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його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використання і збереження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здійснюється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спільною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комісією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опорного закладу та філії.</w:t>
      </w:r>
    </w:p>
    <w:p w:rsidR="00235D86" w:rsidRPr="00BC62C7" w:rsidRDefault="00D02925" w:rsidP="00D02925">
      <w:pPr>
        <w:tabs>
          <w:tab w:val="left" w:pos="1395"/>
        </w:tabs>
        <w:spacing w:before="120"/>
        <w:rPr>
          <w:b/>
          <w:szCs w:val="28"/>
          <w:lang w:val="uk-UA"/>
        </w:rPr>
      </w:pPr>
      <w:r>
        <w:rPr>
          <w:szCs w:val="28"/>
          <w:lang w:val="uk-UA"/>
        </w:rPr>
        <w:tab/>
      </w:r>
      <w:r w:rsidR="00235D86" w:rsidRPr="00BC62C7">
        <w:rPr>
          <w:b/>
          <w:szCs w:val="28"/>
          <w:lang w:val="uk-UA"/>
        </w:rPr>
        <w:t>V.ЗМІНИ ТА ДОПОВНЕННЯ ДО ПОЛОЖЕННЯ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5.1. Зміни та доповнення до Положення про філії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вносяться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засновником, в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тому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числі за поданням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завідувача</w:t>
      </w:r>
      <w:r w:rsidR="00676262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філії та /або директора опорного закладу.</w:t>
      </w:r>
    </w:p>
    <w:p w:rsidR="00235D86" w:rsidRPr="00BC62C7" w:rsidRDefault="00235D86" w:rsidP="00D02925">
      <w:pPr>
        <w:spacing w:before="120"/>
        <w:jc w:val="center"/>
        <w:rPr>
          <w:b/>
          <w:szCs w:val="28"/>
          <w:lang w:val="uk-UA"/>
        </w:rPr>
      </w:pPr>
      <w:r w:rsidRPr="00BC62C7">
        <w:rPr>
          <w:b/>
          <w:szCs w:val="28"/>
          <w:lang w:val="uk-UA"/>
        </w:rPr>
        <w:t>VI. ЗАТВЕРДЖЕННЯ  ПОЛОЖЕННЯ ПРО ФІЛІЇ</w:t>
      </w:r>
    </w:p>
    <w:p w:rsidR="00235D86" w:rsidRPr="00BC62C7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6.1. Положення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вступає в силу з моменту його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затвердження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рішенням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засновника.</w:t>
      </w:r>
    </w:p>
    <w:p w:rsidR="00D02925" w:rsidRDefault="00235D86" w:rsidP="00D02925">
      <w:pPr>
        <w:spacing w:before="120"/>
        <w:jc w:val="both"/>
        <w:rPr>
          <w:szCs w:val="28"/>
          <w:lang w:val="uk-UA"/>
        </w:rPr>
      </w:pPr>
      <w:r w:rsidRPr="00BC62C7">
        <w:rPr>
          <w:szCs w:val="28"/>
          <w:lang w:val="uk-UA"/>
        </w:rPr>
        <w:t>6.2. Доповнення та зміни до положення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філії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вносяться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в порядку, передбаченому для його</w:t>
      </w:r>
      <w:r w:rsidR="00841163">
        <w:rPr>
          <w:szCs w:val="28"/>
          <w:lang w:val="uk-UA"/>
        </w:rPr>
        <w:t xml:space="preserve"> </w:t>
      </w:r>
      <w:r w:rsidRPr="00BC62C7">
        <w:rPr>
          <w:szCs w:val="28"/>
          <w:lang w:val="uk-UA"/>
        </w:rPr>
        <w:t>затвердження.     </w:t>
      </w:r>
    </w:p>
    <w:p w:rsidR="00D02925" w:rsidRDefault="00D02925" w:rsidP="00D02925">
      <w:pPr>
        <w:spacing w:before="120"/>
        <w:jc w:val="both"/>
        <w:rPr>
          <w:szCs w:val="28"/>
          <w:lang w:val="uk-UA"/>
        </w:rPr>
      </w:pPr>
    </w:p>
    <w:p w:rsidR="00D02925" w:rsidRDefault="00D02925" w:rsidP="00D02925">
      <w:pPr>
        <w:spacing w:before="120"/>
        <w:jc w:val="both"/>
        <w:rPr>
          <w:szCs w:val="28"/>
          <w:lang w:val="uk-UA"/>
        </w:rPr>
      </w:pPr>
    </w:p>
    <w:p w:rsidR="00D02925" w:rsidRPr="00D02925" w:rsidRDefault="00D02925" w:rsidP="00D02925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 xml:space="preserve">Керуюча справами виконавчого </w:t>
      </w:r>
    </w:p>
    <w:p w:rsidR="00235D86" w:rsidRPr="00D02925" w:rsidRDefault="00D02925" w:rsidP="00D02925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>апарату районної ради</w:t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  <w:t>Олена РАДІНА</w:t>
      </w:r>
      <w:r w:rsidR="00235D86" w:rsidRPr="00D02925">
        <w:rPr>
          <w:b/>
          <w:szCs w:val="28"/>
          <w:lang w:val="uk-UA"/>
        </w:rPr>
        <w:t>  </w:t>
      </w:r>
    </w:p>
    <w:p w:rsidR="00235D86" w:rsidRPr="00D02925" w:rsidRDefault="00235D86" w:rsidP="00D02925">
      <w:pPr>
        <w:spacing w:before="120"/>
        <w:rPr>
          <w:b/>
          <w:lang w:val="uk-UA"/>
        </w:rPr>
      </w:pPr>
    </w:p>
    <w:sectPr w:rsidR="00235D86" w:rsidRPr="00D02925" w:rsidSect="00D02925">
      <w:headerReference w:type="default" r:id="rId7"/>
      <w:pgSz w:w="11906" w:h="16838"/>
      <w:pgMar w:top="850" w:right="850" w:bottom="850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6AA" w:rsidRDefault="002266AA" w:rsidP="00D02925">
      <w:r>
        <w:separator/>
      </w:r>
    </w:p>
  </w:endnote>
  <w:endnote w:type="continuationSeparator" w:id="1">
    <w:p w:rsidR="002266AA" w:rsidRDefault="002266AA" w:rsidP="00D02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6AA" w:rsidRDefault="002266AA" w:rsidP="00D02925">
      <w:r>
        <w:separator/>
      </w:r>
    </w:p>
  </w:footnote>
  <w:footnote w:type="continuationSeparator" w:id="1">
    <w:p w:rsidR="002266AA" w:rsidRDefault="002266AA" w:rsidP="00D029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1626"/>
      <w:docPartObj>
        <w:docPartGallery w:val="Page Numbers (Top of Page)"/>
        <w:docPartUnique/>
      </w:docPartObj>
    </w:sdtPr>
    <w:sdtContent>
      <w:p w:rsidR="00D02925" w:rsidRDefault="00D02925">
        <w:pPr>
          <w:pStyle w:val="a4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D02925" w:rsidRDefault="00D0292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8DA"/>
    <w:multiLevelType w:val="hybridMultilevel"/>
    <w:tmpl w:val="DABC1578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237A"/>
    <w:multiLevelType w:val="hybridMultilevel"/>
    <w:tmpl w:val="377269D0"/>
    <w:lvl w:ilvl="0" w:tplc="3A949226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A9B2969E">
      <w:numFmt w:val="bullet"/>
      <w:lvlText w:val="·"/>
      <w:lvlJc w:val="left"/>
      <w:pPr>
        <w:ind w:left="1755" w:hanging="6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C31DA"/>
    <w:multiLevelType w:val="hybridMultilevel"/>
    <w:tmpl w:val="0FA6A234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4EEAC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F241914"/>
    <w:multiLevelType w:val="hybridMultilevel"/>
    <w:tmpl w:val="A2F87BBA"/>
    <w:lvl w:ilvl="0" w:tplc="56C2EA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F2F2A81"/>
    <w:multiLevelType w:val="hybridMultilevel"/>
    <w:tmpl w:val="A0E0296A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14420F"/>
    <w:multiLevelType w:val="hybridMultilevel"/>
    <w:tmpl w:val="EA3A6378"/>
    <w:lvl w:ilvl="0" w:tplc="4A2E3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E423ED"/>
    <w:multiLevelType w:val="hybridMultilevel"/>
    <w:tmpl w:val="062C1C28"/>
    <w:lvl w:ilvl="0" w:tplc="3A949226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4B5"/>
    <w:rsid w:val="000440BB"/>
    <w:rsid w:val="00044FF8"/>
    <w:rsid w:val="001D3C80"/>
    <w:rsid w:val="002266AA"/>
    <w:rsid w:val="00232275"/>
    <w:rsid w:val="00235D86"/>
    <w:rsid w:val="002A0DE4"/>
    <w:rsid w:val="002E1E2E"/>
    <w:rsid w:val="00343E73"/>
    <w:rsid w:val="003464B5"/>
    <w:rsid w:val="00380E3B"/>
    <w:rsid w:val="003911F5"/>
    <w:rsid w:val="003B3EA6"/>
    <w:rsid w:val="00512E8F"/>
    <w:rsid w:val="005703C7"/>
    <w:rsid w:val="005741B8"/>
    <w:rsid w:val="005A5EE1"/>
    <w:rsid w:val="005C262E"/>
    <w:rsid w:val="00641C3D"/>
    <w:rsid w:val="00676262"/>
    <w:rsid w:val="006C1CB0"/>
    <w:rsid w:val="00841163"/>
    <w:rsid w:val="008F0472"/>
    <w:rsid w:val="009C0F94"/>
    <w:rsid w:val="009E1349"/>
    <w:rsid w:val="009E3743"/>
    <w:rsid w:val="00A45F93"/>
    <w:rsid w:val="00A60C71"/>
    <w:rsid w:val="00A95B39"/>
    <w:rsid w:val="00B1330C"/>
    <w:rsid w:val="00B45DC5"/>
    <w:rsid w:val="00BC62C7"/>
    <w:rsid w:val="00BF566E"/>
    <w:rsid w:val="00C42F3F"/>
    <w:rsid w:val="00C5220E"/>
    <w:rsid w:val="00C66D4A"/>
    <w:rsid w:val="00C70A4E"/>
    <w:rsid w:val="00CA7535"/>
    <w:rsid w:val="00D02925"/>
    <w:rsid w:val="00D75AAB"/>
    <w:rsid w:val="00D93C33"/>
    <w:rsid w:val="00E2212E"/>
    <w:rsid w:val="00EA0B9F"/>
    <w:rsid w:val="00F260CE"/>
    <w:rsid w:val="00F66135"/>
    <w:rsid w:val="00F93EC9"/>
    <w:rsid w:val="00FC4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62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29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292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D029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2925"/>
    <w:rPr>
      <w:rFonts w:ascii="Times New Roman" w:eastAsia="Times New Roman" w:hAnsi="Times New Roman" w:cs="Times New Roman"/>
      <w:sz w:val="28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1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П. Твердрхліб</dc:creator>
  <cp:keywords/>
  <dc:description/>
  <cp:lastModifiedBy>User</cp:lastModifiedBy>
  <cp:revision>35</cp:revision>
  <dcterms:created xsi:type="dcterms:W3CDTF">2018-09-10T07:05:00Z</dcterms:created>
  <dcterms:modified xsi:type="dcterms:W3CDTF">2018-09-17T07:56:00Z</dcterms:modified>
</cp:coreProperties>
</file>